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bf8714f9c04d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Vatnestrøm,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 INVEST AS</w:t>
      </w:r>
    </w:p>
    <w:sectPr>
      <w:headerReference xmlns:r="http://schemas.openxmlformats.org/officeDocument/2006/relationships" w:type="default" r:id="R9e514d0a44c940b2"/>
      <w:footerReference xmlns:r="http://schemas.openxmlformats.org/officeDocument/2006/relationships" w:type="default" r:id="Rb2450387d24b4b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 INVEST AS   ·   Org.nr 930 513 601   ·   Bakkane 40   ·   4730 VATNESTRØM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514d0a44c940b2" /><Relationship Type="http://schemas.openxmlformats.org/officeDocument/2006/relationships/footer" Target="/word/footer1.xml" Id="Rb2450387d24b4bbb" /></Relationships>
</file>