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be3efaf7834b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 CREDITREFORM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 CREDITREFORM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9142fdb085411a"/>
      <w:footerReference xmlns:r="http://schemas.openxmlformats.org/officeDocument/2006/relationships" w:type="default" r:id="Rf0188b7a08dd41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 CREDITREFORM ØKONOMI AS   ·   Org.nr 930 522 015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 CREDITREFORM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9142fdb085411a" /><Relationship Type="http://schemas.openxmlformats.org/officeDocument/2006/relationships/footer" Target="/word/footer1.xml" Id="Rf0188b7a08dd41c3" /></Relationships>
</file>