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7f4b132ad47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HHIO AS</w:t>
      </w:r>
    </w:p>
    <w:sectPr>
      <w:headerReference xmlns:r="http://schemas.openxmlformats.org/officeDocument/2006/relationships" w:type="default" r:id="Rb8870355d2004e38"/>
      <w:footerReference xmlns:r="http://schemas.openxmlformats.org/officeDocument/2006/relationships" w:type="default" r:id="Rd6f889d1bb64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HHIO AS   ·   Org.nr 930 543 357   ·   Thor Olsens gate 10A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70355d2004e38" /><Relationship Type="http://schemas.openxmlformats.org/officeDocument/2006/relationships/footer" Target="/word/footer1.xml" Id="Rd6f889d1bb644f8f" /></Relationships>
</file>