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60fed44ef644c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LEONICO HOLDING AS</w:t>
      </w:r>
    </w:p>
    <w:sectPr>
      <w:headerReference xmlns:r="http://schemas.openxmlformats.org/officeDocument/2006/relationships" w:type="default" r:id="Rf333433583784354"/>
      <w:footerReference xmlns:r="http://schemas.openxmlformats.org/officeDocument/2006/relationships" w:type="default" r:id="R1e99466391de42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LEONICO HOLDING AS   ·   Org.nr 930 554 413   ·   Bedriftsvegen 30   ·   3735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LEONICO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33433583784354" /><Relationship Type="http://schemas.openxmlformats.org/officeDocument/2006/relationships/footer" Target="/word/footer1.xml" Id="R1e99466391de4289" /></Relationships>
</file>