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df74e901b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BLS RAIL AS.</w:t>
      </w:r>
    </w:p>
    <w:sectPr>
      <w:headerReference xmlns:r="http://schemas.openxmlformats.org/officeDocument/2006/relationships" w:type="default" r:id="R78b003c332854f1f"/>
      <w:footerReference xmlns:r="http://schemas.openxmlformats.org/officeDocument/2006/relationships" w:type="default" r:id="Ra7ce7f7ec19f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003c332854f1f" /><Relationship Type="http://schemas.openxmlformats.org/officeDocument/2006/relationships/footer" Target="/word/footer1.xml" Id="Ra7ce7f7ec19f466c" /></Relationships>
</file>