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d3a472843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LIGHTBLOOMERS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LIGHTBLOOMERS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e75f5be7f4652"/>
      <w:footerReference xmlns:r="http://schemas.openxmlformats.org/officeDocument/2006/relationships" w:type="default" r:id="Rc1549e2a2ce3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LIGHTBLOOMERS AS   ·   Org.nr 930 572 640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LIGHTBLOOMERS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e75f5be7f4652" /><Relationship Type="http://schemas.openxmlformats.org/officeDocument/2006/relationships/footer" Target="/word/footer1.xml" Id="Rc1549e2a2ce34fd4" /></Relationships>
</file>