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bb202f48c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I.P GROUP AS</w:t>
      </w:r>
    </w:p>
    <w:sectPr>
      <w:headerReference xmlns:r="http://schemas.openxmlformats.org/officeDocument/2006/relationships" w:type="default" r:id="R408bdbfddd1d43b1"/>
      <w:footerReference xmlns:r="http://schemas.openxmlformats.org/officeDocument/2006/relationships" w:type="default" r:id="R500a8bb58290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I.P GROUP AS   ·   Org.nr 930 581 720   ·   Ravnestølen 101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bdbfddd1d43b1" /><Relationship Type="http://schemas.openxmlformats.org/officeDocument/2006/relationships/footer" Target="/word/footer1.xml" Id="R500a8bb582904503" /></Relationships>
</file>