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3cfb043cee43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MOLLEWATT AS</w:t>
      </w:r>
    </w:p>
    <w:sectPr>
      <w:headerReference xmlns:r="http://schemas.openxmlformats.org/officeDocument/2006/relationships" w:type="default" r:id="R0788fc45d1c0439a"/>
      <w:footerReference xmlns:r="http://schemas.openxmlformats.org/officeDocument/2006/relationships" w:type="default" r:id="Ra02b7a98119d46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88fc45d1c0439a" /><Relationship Type="http://schemas.openxmlformats.org/officeDocument/2006/relationships/footer" Target="/word/footer1.xml" Id="Ra02b7a98119d4685" /></Relationships>
</file>