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66b428d35044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MOLLEWATT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MOLLEWATT AS</w:t>
      </w:r>
    </w:p>
    <w:sectPr>
      <w:headerReference xmlns:r="http://schemas.openxmlformats.org/officeDocument/2006/relationships" w:type="default" r:id="Rc35a0d75baac4380"/>
      <w:footerReference xmlns:r="http://schemas.openxmlformats.org/officeDocument/2006/relationships" w:type="default" r:id="Rac83c8f3a9fd42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5a0d75baac4380" /><Relationship Type="http://schemas.openxmlformats.org/officeDocument/2006/relationships/footer" Target="/word/footer1.xml" Id="Rac83c8f3a9fd42ff" /></Relationships>
</file>