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9b50a0ee6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2988033bf4ee4"/>
      <w:footerReference xmlns:r="http://schemas.openxmlformats.org/officeDocument/2006/relationships" w:type="default" r:id="R3b1a6ca4c3df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LILLEDAL INVEST AS   ·   Org.nr 930 663 069   ·   c/o Jan Rune Dalsøren, Øyrahaugen 7   ·   6070 TJØRVÅG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2988033bf4ee4" /><Relationship Type="http://schemas.openxmlformats.org/officeDocument/2006/relationships/footer" Target="/word/footer1.xml" Id="R3b1a6ca4c3df4592" /></Relationships>
</file>