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a3cdfaad6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4ecf2b6d04fda"/>
      <w:footerReference xmlns:r="http://schemas.openxmlformats.org/officeDocument/2006/relationships" w:type="default" r:id="R64e667cfb8fd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 BYGG AS   ·   Org.nr 930 673 412   ·   Haugenesveien 102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4ecf2b6d04fda" /><Relationship Type="http://schemas.openxmlformats.org/officeDocument/2006/relationships/footer" Target="/word/footer1.xml" Id="R64e667cfb8fd4ecd" /></Relationships>
</file>