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fed18c2bcc4a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BROLYKKE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BROLYKKE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c1f7609849412c"/>
      <w:footerReference xmlns:r="http://schemas.openxmlformats.org/officeDocument/2006/relationships" w:type="default" r:id="R48c5b925e4f4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BROLYKKE AS   ·   Org.nr 930 685 534   ·   c/o Fjelstad gård, Åstadgutua 61   ·   2390 MOELV   ·   havarddonnum@icloud.com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BROLYKKE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c1f7609849412c" /><Relationship Type="http://schemas.openxmlformats.org/officeDocument/2006/relationships/footer" Target="/word/footer1.xml" Id="R48c5b925e4f44088" /></Relationships>
</file>