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123a77a8047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KRISTIANSEN &amp; AKSNES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KRISTIANSEN &amp; AKSNES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7a8f0f98a44a4b"/>
      <w:footerReference xmlns:r="http://schemas.openxmlformats.org/officeDocument/2006/relationships" w:type="default" r:id="R0aafe1a40e4648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&amp; AKSNES EIENDOM AS   ·   Org.nr 930 696 986   ·   C/O TOR OLAV KRISTIANSEN, Sypressvegen 20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&amp; AKSNES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a8f0f98a44a4b" /><Relationship Type="http://schemas.openxmlformats.org/officeDocument/2006/relationships/footer" Target="/word/footer1.xml" Id="R0aafe1a40e4648ba" /></Relationships>
</file>