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d682d184b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c52fd72f84cf9"/>
      <w:footerReference xmlns:r="http://schemas.openxmlformats.org/officeDocument/2006/relationships" w:type="default" r:id="Rff4d528d3c82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SOLUTIONS AS   ·   Org.nr 930 709 573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c52fd72f84cf9" /><Relationship Type="http://schemas.openxmlformats.org/officeDocument/2006/relationships/footer" Target="/word/footer1.xml" Id="Rff4d528d3c824253" /></Relationships>
</file>