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088688f5f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ANDYS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ANDYS AS</w:t>
      </w:r>
    </w:p>
    <w:sectPr>
      <w:headerReference xmlns:r="http://schemas.openxmlformats.org/officeDocument/2006/relationships" w:type="default" r:id="R3e593fdc20f24a9b"/>
      <w:footerReference xmlns:r="http://schemas.openxmlformats.org/officeDocument/2006/relationships" w:type="default" r:id="R06aebf08f6c0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ANDYS AS   ·   Org.nr 930 752 207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93fdc20f24a9b" /><Relationship Type="http://schemas.openxmlformats.org/officeDocument/2006/relationships/footer" Target="/word/footer1.xml" Id="R06aebf08f6c04d19" /></Relationships>
</file>