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2c42e00f8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ANDYS AS</w:t>
      </w:r>
    </w:p>
    <w:sectPr>
      <w:headerReference xmlns:r="http://schemas.openxmlformats.org/officeDocument/2006/relationships" w:type="default" r:id="R933a98ca0f26463c"/>
      <w:footerReference xmlns:r="http://schemas.openxmlformats.org/officeDocument/2006/relationships" w:type="default" r:id="R289996c8792b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98ca0f26463c" /><Relationship Type="http://schemas.openxmlformats.org/officeDocument/2006/relationships/footer" Target="/word/footer1.xml" Id="R289996c8792b4383" /></Relationships>
</file>