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7ef99a647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PLANCK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PLANCK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796cbcba14440"/>
      <w:footerReference xmlns:r="http://schemas.openxmlformats.org/officeDocument/2006/relationships" w:type="default" r:id="Ra367aff47c43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PLANCK TECHNOLOGIES AS   ·   Org.nr 930 758 965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PLANCK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796cbcba14440" /><Relationship Type="http://schemas.openxmlformats.org/officeDocument/2006/relationships/footer" Target="/word/footer1.xml" Id="Ra367aff47c434aab" /></Relationships>
</file>