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cced98b63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TANUM-GRUPPEN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TANUM-GRUPPEN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a1d417f564ef6"/>
      <w:footerReference xmlns:r="http://schemas.openxmlformats.org/officeDocument/2006/relationships" w:type="default" r:id="Rfc355d00a3e4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TANUM-GRUPPEN AS   ·   Org.nr 930 771 813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TANUM-GRUPPEN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a1d417f564ef6" /><Relationship Type="http://schemas.openxmlformats.org/officeDocument/2006/relationships/footer" Target="/word/footer1.xml" Id="Rfc355d00a3e44356" /></Relationships>
</file>