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5d8ddf7f2b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GABRIELLA MATHISEN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GABRIELLA MATHISEN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99088cd0f74f39"/>
      <w:footerReference xmlns:r="http://schemas.openxmlformats.org/officeDocument/2006/relationships" w:type="default" r:id="R26db727a6816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GABRIELLA MATHISEN   ·   Org.nr 930 779 407   ·   Brakke 38, Verket 77   ·   2580 FOLLDAL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GABRIELLA MATHISEN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99088cd0f74f39" /><Relationship Type="http://schemas.openxmlformats.org/officeDocument/2006/relationships/footer" Target="/word/footer1.xml" Id="R26db727a68164111" /></Relationships>
</file>