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45213d33442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HEART MARIUS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HEART MARIUS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6d3aa1aa304f2f"/>
      <w:footerReference xmlns:r="http://schemas.openxmlformats.org/officeDocument/2006/relationships" w:type="default" r:id="Rac4ddc090225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HEART MARIUS AS   ·   Org.nr 930 784 141   ·   Ellingshaugen 20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HEART MARIUS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d3aa1aa304f2f" /><Relationship Type="http://schemas.openxmlformats.org/officeDocument/2006/relationships/footer" Target="/word/footer1.xml" Id="Rac4ddc0902254f5b" /></Relationships>
</file>