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2667ee08d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JENSENIUS 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JENSENIUS 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ed165499444b6"/>
      <w:footerReference xmlns:r="http://schemas.openxmlformats.org/officeDocument/2006/relationships" w:type="default" r:id="R12566e68a34d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ed165499444b6" /><Relationship Type="http://schemas.openxmlformats.org/officeDocument/2006/relationships/footer" Target="/word/footer1.xml" Id="R12566e68a34d419d" /></Relationships>
</file>