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a3e8b023d4d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JENSENIUS SVEIS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JENSENIUS SVEIS AS</w:t>
      </w:r>
    </w:p>
    <w:sectPr>
      <w:headerReference xmlns:r="http://schemas.openxmlformats.org/officeDocument/2006/relationships" w:type="default" r:id="R5405c20607454a7e"/>
      <w:footerReference xmlns:r="http://schemas.openxmlformats.org/officeDocument/2006/relationships" w:type="default" r:id="Rb90e35879d4e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5c20607454a7e" /><Relationship Type="http://schemas.openxmlformats.org/officeDocument/2006/relationships/footer" Target="/word/footer1.xml" Id="Rb90e35879d4e4bfe" /></Relationships>
</file>