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3f278f1c4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6e9f2ced54019"/>
      <w:footerReference xmlns:r="http://schemas.openxmlformats.org/officeDocument/2006/relationships" w:type="default" r:id="Rac88539ecbc9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JOHANNESSEN AS   ·   Org.nr 930 795 747   ·   Åsen 42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6e9f2ced54019" /><Relationship Type="http://schemas.openxmlformats.org/officeDocument/2006/relationships/footer" Target="/word/footer1.xml" Id="Rac88539ecbc94cb1" /></Relationships>
</file>