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47ef20806b48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ASKE &amp; BAARDSEN HOLDING AS</w:t>
      </w:r>
    </w:p>
    <w:sectPr>
      <w:headerReference xmlns:r="http://schemas.openxmlformats.org/officeDocument/2006/relationships" w:type="default" r:id="R308d6737c97c465f"/>
      <w:footerReference xmlns:r="http://schemas.openxmlformats.org/officeDocument/2006/relationships" w:type="default" r:id="Rb2b55b5bce9947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ASKE &amp; BAARDSEN HOLDING AS   ·   Org.nr 930 801 771   ·   Festningsgata 45   ·   4612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ASKE &amp; BAARDSEN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8d6737c97c465f" /><Relationship Type="http://schemas.openxmlformats.org/officeDocument/2006/relationships/footer" Target="/word/footer1.xml" Id="Rb2b55b5bce9947d4" /></Relationships>
</file>