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9b1ff4a5b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AFFARI ASSOCIATES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AFFARI ASSOCIATES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b7301d7b74fb4"/>
      <w:footerReference xmlns:r="http://schemas.openxmlformats.org/officeDocument/2006/relationships" w:type="default" r:id="Rd77b3ab87de9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AFFARI ASSOCIATES AS   ·   Org.nr 930 805 831   ·   c/o Jean-Guillaume Marquaire, Vækerøveien 148A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AFFARI ASSOCIATES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b7301d7b74fb4" /><Relationship Type="http://schemas.openxmlformats.org/officeDocument/2006/relationships/footer" Target="/word/footer1.xml" Id="Rd77b3ab87de945c3" /></Relationships>
</file>