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223655cc2e48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SAMIR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SAMIR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ee20be07d942b4"/>
      <w:footerReference xmlns:r="http://schemas.openxmlformats.org/officeDocument/2006/relationships" w:type="default" r:id="Rb7a2f01e72f24b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SAMIR AS   ·   Org.nr 930 807 494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SAMIR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ee20be07d942b4" /><Relationship Type="http://schemas.openxmlformats.org/officeDocument/2006/relationships/footer" Target="/word/footer1.xml" Id="Rb7a2f01e72f24bdb" /></Relationships>
</file>