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c577b483f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SKÅR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SKÅR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b3ed8e4ac402f"/>
      <w:footerReference xmlns:r="http://schemas.openxmlformats.org/officeDocument/2006/relationships" w:type="default" r:id="R854448ce3e64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SKÅR   ·   Org.nr 930 829 021   ·   Skår 20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SKÅR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b3ed8e4ac402f" /><Relationship Type="http://schemas.openxmlformats.org/officeDocument/2006/relationships/footer" Target="/word/footer1.xml" Id="R854448ce3e64434b" /></Relationships>
</file>