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41da9634a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 BANGS AKBARI</w:t>
      </w:r>
    </w:p>
    <w:sectPr>
      <w:headerReference xmlns:r="http://schemas.openxmlformats.org/officeDocument/2006/relationships" w:type="default" r:id="R2300eccb375c4010"/>
      <w:footerReference xmlns:r="http://schemas.openxmlformats.org/officeDocument/2006/relationships" w:type="default" r:id="R30dcb2f94f25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 BANGS AKBARI   ·   Org.nr 930 834 335   ·   Kristian IVs gate 19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 BANGS AKBARI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0eccb375c4010" /><Relationship Type="http://schemas.openxmlformats.org/officeDocument/2006/relationships/footer" Target="/word/footer1.xml" Id="R30dcb2f94f254612" /></Relationships>
</file>