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06ae08b7754a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STROBEL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STROBEL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3ca044705e4b85"/>
      <w:footerReference xmlns:r="http://schemas.openxmlformats.org/officeDocument/2006/relationships" w:type="default" r:id="Ra29bc8a192ae4f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STROBEL HOLDING AS   ·   Org.nr 930 851 582   ·   c/o Eliot Karlsen Strobel, Bentsebrugata 23B   ·   0469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STROBEL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3ca044705e4b85" /><Relationship Type="http://schemas.openxmlformats.org/officeDocument/2006/relationships/footer" Target="/word/footer1.xml" Id="Ra29bc8a192ae4f72" /></Relationships>
</file>