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696b99aac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LÆRINGSVERKSTEDET HAUGERÅSEN BARNEHAGE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HAUGERÅSEN BARNEHAGE AS</w:t>
      </w:r>
    </w:p>
    <w:sectPr>
      <w:headerReference xmlns:r="http://schemas.openxmlformats.org/officeDocument/2006/relationships" w:type="default" r:id="R91c62d605e734c9a"/>
      <w:footerReference xmlns:r="http://schemas.openxmlformats.org/officeDocument/2006/relationships" w:type="default" r:id="R88446783c312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HAUGERÅSEN BARNEHAGE AS   ·   Org.nr 930 861 421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HAUGERÅSEN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62d605e734c9a" /><Relationship Type="http://schemas.openxmlformats.org/officeDocument/2006/relationships/footer" Target="/word/footer1.xml" Id="R88446783c3124106" /></Relationships>
</file>