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bfffe6873f4e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Jessheim,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LÆRINGSVERKSTEDET HAUGERÅSEN BARNEHAGE AS</w:t>
      </w:r>
    </w:p>
    <w:sectPr>
      <w:headerReference xmlns:r="http://schemas.openxmlformats.org/officeDocument/2006/relationships" w:type="default" r:id="R2fbcaf70a6784092"/>
      <w:footerReference xmlns:r="http://schemas.openxmlformats.org/officeDocument/2006/relationships" w:type="default" r:id="Rd75de73896204e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LÆRINGSVERKSTEDET HAUGERÅSEN BARNEHAGE AS   ·   Org.nr 930 861 421   ·   Aktivitetsvegen 2   ·   2069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LÆRINGSVERKSTEDET HAUGERÅSEN BARNEHAGE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bcaf70a6784092" /><Relationship Type="http://schemas.openxmlformats.org/officeDocument/2006/relationships/footer" Target="/word/footer1.xml" Id="Rd75de73896204efc" /></Relationships>
</file>