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c65f294b9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 OSEN HANDEL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 OSEN HANDEL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2a31ef5624ff9"/>
      <w:footerReference xmlns:r="http://schemas.openxmlformats.org/officeDocument/2006/relationships" w:type="default" r:id="R169a8c81c45b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 OSEN HANDEL EIENDOM AS   ·   Org.nr 930 862 657   ·   c/o BEEM Industri &amp; Eiendom AS, Energivegen 64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 OSEN HANDEL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2a31ef5624ff9" /><Relationship Type="http://schemas.openxmlformats.org/officeDocument/2006/relationships/footer" Target="/word/footer1.xml" Id="R169a8c81c45b4428" /></Relationships>
</file>