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51b57ec90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&amp; MAGNUSSEN AS</w:t>
      </w:r>
    </w:p>
    <w:sectPr>
      <w:headerReference xmlns:r="http://schemas.openxmlformats.org/officeDocument/2006/relationships" w:type="default" r:id="Rd812f1c4da484a37"/>
      <w:footerReference xmlns:r="http://schemas.openxmlformats.org/officeDocument/2006/relationships" w:type="default" r:id="R18eef762b751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MAGNUSSEN AS   ·   Org.nr 930 868 507   ·   Mellomila 40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2f1c4da484a37" /><Relationship Type="http://schemas.openxmlformats.org/officeDocument/2006/relationships/footer" Target="/word/footer1.xml" Id="R18eef762b7514523" /></Relationships>
</file>