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d8edc7c99349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LÆRINGSVERKSTEDET FJELDEBAKKANE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LÆRINGSVERKSTEDET FJELDEBAKKANE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ab075b1adb44bf"/>
      <w:footerReference xmlns:r="http://schemas.openxmlformats.org/officeDocument/2006/relationships" w:type="default" r:id="Ra99acacee98441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LÆRINGSVERKSTEDET FJELDEBAKKANE BARNEHAGE AS   ·   Org.nr 930 869 686   ·   Aktivitetsvegen 2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LÆRINGSVERKSTEDET FJELDEBAKKANE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ab075b1adb44bf" /><Relationship Type="http://schemas.openxmlformats.org/officeDocument/2006/relationships/footer" Target="/word/footer1.xml" Id="Ra99acacee98441f5" /></Relationships>
</file>