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a75cc687144bd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Jessheim,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LÆRINGSVERKSTEDET RUNNI IDRETTSBARNEHAGE AS</w:t>
      </w:r>
    </w:p>
    <w:sectPr>
      <w:headerReference xmlns:r="http://schemas.openxmlformats.org/officeDocument/2006/relationships" w:type="default" r:id="R3a857f79ab054a4c"/>
      <w:footerReference xmlns:r="http://schemas.openxmlformats.org/officeDocument/2006/relationships" w:type="default" r:id="R583c1e20f06b4d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LÆRINGSVERKSTEDET RUNNI IDRETTSBARNEHAGE AS   ·   Org.nr 930 873 721   ·   Aktivitetsvegen 2   ·   2069 JESSHEIM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LÆRINGSVERKSTEDET RUNNI IDRETTSBARNEHAGE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857f79ab054a4c" /><Relationship Type="http://schemas.openxmlformats.org/officeDocument/2006/relationships/footer" Target="/word/footer1.xml" Id="R583c1e20f06b4d02" /></Relationships>
</file>