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2147456f9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CLUPEA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CLUPEA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c6293cab44b10"/>
      <w:footerReference xmlns:r="http://schemas.openxmlformats.org/officeDocument/2006/relationships" w:type="default" r:id="R977782139cbc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CLUPEA II AS   ·   Org.nr 930 882 011   ·   Gamle Kalvedalsveien 12B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CLUPEA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c6293cab44b10" /><Relationship Type="http://schemas.openxmlformats.org/officeDocument/2006/relationships/footer" Target="/word/footer1.xml" Id="R977782139cbc4ba8" /></Relationships>
</file>