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35b1596b543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DERO TOMTEUTVIKLING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DERO TOMTEUTVIKLING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74402c38f443f"/>
      <w:footerReference xmlns:r="http://schemas.openxmlformats.org/officeDocument/2006/relationships" w:type="default" r:id="Raa9411d97d2a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DERO TOMTEUTVIKLING AS   ·   Org.nr 930 889 032   ·   c/o Ronny Glørstad, Forbordvegen 354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DERO TOMTEUTVIKLING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74402c38f443f" /><Relationship Type="http://schemas.openxmlformats.org/officeDocument/2006/relationships/footer" Target="/word/footer1.xml" Id="Raa9411d97d2a43d7" /></Relationships>
</file>