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2dc935f63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EMERGENT COMPLEXITY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EMERGENT COMPLEXITY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b740021494197"/>
      <w:footerReference xmlns:r="http://schemas.openxmlformats.org/officeDocument/2006/relationships" w:type="default" r:id="R52f1a47db6d5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EMERGENT COMPLEXITY AS   ·   Org.nr 930 922 455   ·   St. Halvards gate 79B   ·   0657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EMERGENT COMPLEXITY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b740021494197" /><Relationship Type="http://schemas.openxmlformats.org/officeDocument/2006/relationships/footer" Target="/word/footer1.xml" Id="R52f1a47db6d549db" /></Relationships>
</file>