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62e37fcd1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KROG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Agdenes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Agdenes,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KROG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45751096a4d87"/>
      <w:footerReference xmlns:r="http://schemas.openxmlformats.org/officeDocument/2006/relationships" w:type="default" r:id="Ra711f6f7cd62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KROG AS   ·   Org.nr 930 936 367   ·   Agdenesveien 404   ·   7318 AGDENES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KROG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45751096a4d87" /><Relationship Type="http://schemas.openxmlformats.org/officeDocument/2006/relationships/footer" Target="/word/footer1.xml" Id="Ra711f6f7cd6240e5" /></Relationships>
</file>