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656288325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Ottersøy,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 INVEST AS</w:t>
      </w:r>
    </w:p>
    <w:sectPr>
      <w:headerReference xmlns:r="http://schemas.openxmlformats.org/officeDocument/2006/relationships" w:type="default" r:id="R2b230ae3bb8b4d7e"/>
      <w:footerReference xmlns:r="http://schemas.openxmlformats.org/officeDocument/2006/relationships" w:type="default" r:id="R4ea25e23a0ff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 INVEST AS   ·   Org.nr 930 946 338   ·   Leiavegen 10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30ae3bb8b4d7e" /><Relationship Type="http://schemas.openxmlformats.org/officeDocument/2006/relationships/footer" Target="/word/footer1.xml" Id="R4ea25e23a0ff40b0" /></Relationships>
</file>