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6f32b4d5b64d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RYKKJE TECHNOLOGIES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RYKKJE TECHNOLOGIES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1fc81eee344368"/>
      <w:footerReference xmlns:r="http://schemas.openxmlformats.org/officeDocument/2006/relationships" w:type="default" r:id="Raac0962ae8cb43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RYKKJE TECHNOLOGIES AS   ·   Org.nr 930 959 936   ·   c/o Kristian Rykkje, Nordåsvegen 183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RYKKJE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1fc81eee344368" /><Relationship Type="http://schemas.openxmlformats.org/officeDocument/2006/relationships/footer" Target="/word/footer1.xml" Id="Raac0962ae8cb4321" /></Relationships>
</file>