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6bdff0685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AS</w:t>
      </w:r>
    </w:p>
    <w:sectPr>
      <w:headerReference xmlns:r="http://schemas.openxmlformats.org/officeDocument/2006/relationships" w:type="default" r:id="Ra5061ce84e2242ac"/>
      <w:footerReference xmlns:r="http://schemas.openxmlformats.org/officeDocument/2006/relationships" w:type="default" r:id="R1d6c2852f5e3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61ce84e2242ac" /><Relationship Type="http://schemas.openxmlformats.org/officeDocument/2006/relationships/footer" Target="/word/footer1.xml" Id="R1d6c2852f5e34ed0" /></Relationships>
</file>