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bd6ec700f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ANMERK AS</w:t>
      </w:r>
    </w:p>
    <w:sectPr>
      <w:headerReference xmlns:r="http://schemas.openxmlformats.org/officeDocument/2006/relationships" w:type="default" r:id="Rcc1cc6f2bc004b74"/>
      <w:footerReference xmlns:r="http://schemas.openxmlformats.org/officeDocument/2006/relationships" w:type="default" r:id="Rf58a5abbec0b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ANMERK AS   ·   Org.nr 931 133 098   ·   Djupdalen 10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cc6f2bc004b74" /><Relationship Type="http://schemas.openxmlformats.org/officeDocument/2006/relationships/footer" Target="/word/footer1.xml" Id="Rf58a5abbec0b43d1" /></Relationships>
</file>