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8d537b27c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ANMERK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ANMERK AS</w:t>
      </w:r>
    </w:p>
    <w:sectPr>
      <w:headerReference xmlns:r="http://schemas.openxmlformats.org/officeDocument/2006/relationships" w:type="default" r:id="R17a078e10a5d4e67"/>
      <w:footerReference xmlns:r="http://schemas.openxmlformats.org/officeDocument/2006/relationships" w:type="default" r:id="Rac82751b2a64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ANMERK AS   ·   Org.nr 931 133 098   ·   Djupdalen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078e10a5d4e67" /><Relationship Type="http://schemas.openxmlformats.org/officeDocument/2006/relationships/footer" Target="/word/footer1.xml" Id="Rac82751b2a64472e" /></Relationships>
</file>