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84a481650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e8bf9a7e84a4a"/>
      <w:footerReference xmlns:r="http://schemas.openxmlformats.org/officeDocument/2006/relationships" w:type="default" r:id="R4946e629fc36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LUND AS   ·   Org.nr 931 192 523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e8bf9a7e84a4a" /><Relationship Type="http://schemas.openxmlformats.org/officeDocument/2006/relationships/footer" Target="/word/footer1.xml" Id="R4946e629fc364c49" /></Relationships>
</file>