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08091d7f0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fb5ffa3ab4625"/>
      <w:footerReference xmlns:r="http://schemas.openxmlformats.org/officeDocument/2006/relationships" w:type="default" r:id="Rb3ca4e14db56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INVEST AS   ·   Org.nr 931 201 166   ·   Røyskattvegen 53   ·   3741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fb5ffa3ab4625" /><Relationship Type="http://schemas.openxmlformats.org/officeDocument/2006/relationships/footer" Target="/word/footer1.xml" Id="Rb3ca4e14db5642ef" /></Relationships>
</file>