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4ead88b34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 REGNSKAP AS</w:t>
      </w:r>
    </w:p>
    <w:sectPr>
      <w:headerReference xmlns:r="http://schemas.openxmlformats.org/officeDocument/2006/relationships" w:type="default" r:id="Rc9d9a0d967464b7b"/>
      <w:footerReference xmlns:r="http://schemas.openxmlformats.org/officeDocument/2006/relationships" w:type="default" r:id="R82a2f03448e2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 REGNSKAP AS   ·   Org.nr 931 231 871   ·   Bedriftsveien 6   ·   0950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9a0d967464b7b" /><Relationship Type="http://schemas.openxmlformats.org/officeDocument/2006/relationships/footer" Target="/word/footer1.xml" Id="R82a2f03448e2474c" /></Relationships>
</file>