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61e6a4cc84a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AS</w:t>
      </w:r>
    </w:p>
    <w:sectPr>
      <w:headerReference xmlns:r="http://schemas.openxmlformats.org/officeDocument/2006/relationships" w:type="default" r:id="R5aef7ea15d2f4571"/>
      <w:footerReference xmlns:r="http://schemas.openxmlformats.org/officeDocument/2006/relationships" w:type="default" r:id="Rd85318de7b88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f7ea15d2f4571" /><Relationship Type="http://schemas.openxmlformats.org/officeDocument/2006/relationships/footer" Target="/word/footer1.xml" Id="Rd85318de7b884652" /></Relationships>
</file>