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4703c8ef341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HUNDEHALL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HUNDEHALL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b9bf3d09945c0"/>
      <w:footerReference xmlns:r="http://schemas.openxmlformats.org/officeDocument/2006/relationships" w:type="default" r:id="R2df8e1f8bd7b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HUNDEHALL   ·   Org.nr 931 256 513   ·   c/o Roy Kenneth Håkenstad, Gimlevegen 1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HUNDEHALL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b9bf3d09945c0" /><Relationship Type="http://schemas.openxmlformats.org/officeDocument/2006/relationships/footer" Target="/word/footer1.xml" Id="R2df8e1f8bd7b4fc2" /></Relationships>
</file>