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ded8f7e45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KVILHAUG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KVILHAUG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4d11fa28142d0"/>
      <w:footerReference xmlns:r="http://schemas.openxmlformats.org/officeDocument/2006/relationships" w:type="default" r:id="R975cf560eb40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KVILHAUG AS   ·   Org.nr 931 279 521   ·   c/o Robert Kvilhaug, Slettavikvegen 22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4d11fa28142d0" /><Relationship Type="http://schemas.openxmlformats.org/officeDocument/2006/relationships/footer" Target="/word/footer1.xml" Id="R975cf560eb404a51" /></Relationships>
</file>